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1820B1">
        <w:rPr>
          <w:rFonts w:hint="eastAsia"/>
          <w:b/>
          <w:sz w:val="36"/>
          <w:szCs w:val="36"/>
        </w:rPr>
        <w:t>73</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C602CF">
        <w:rPr>
          <w:rFonts w:hint="eastAsia"/>
          <w:b/>
          <w:sz w:val="36"/>
          <w:szCs w:val="36"/>
        </w:rPr>
        <w:t>四</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1820B1">
              <w:rPr>
                <w:rFonts w:cs="宋体" w:hint="eastAsia"/>
                <w:color w:val="000000"/>
                <w:sz w:val="24"/>
                <w:szCs w:val="24"/>
                <w:lang w:val="en-US" w:bidi="ar-SA"/>
              </w:rPr>
              <w:t>73</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401EEB">
              <w:rPr>
                <w:rFonts w:hint="eastAsia"/>
                <w:sz w:val="24"/>
                <w:szCs w:val="24"/>
              </w:rPr>
              <w:t>7</w:t>
            </w:r>
            <w:r w:rsidR="001820B1">
              <w:rPr>
                <w:rFonts w:hint="eastAsia"/>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1C1409">
              <w:rPr>
                <w:rFonts w:hint="eastAsia"/>
                <w:sz w:val="24"/>
                <w:szCs w:val="24"/>
              </w:rPr>
              <w:t>5</w:t>
            </w:r>
            <w:r w:rsidR="001820B1">
              <w:rPr>
                <w:rFonts w:hint="eastAsia"/>
                <w:sz w:val="24"/>
                <w:szCs w:val="24"/>
              </w:rPr>
              <w:t>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01EEB" w:rsidP="00D409FD">
            <w:pPr>
              <w:widowControl/>
              <w:autoSpaceDE/>
              <w:autoSpaceDN/>
              <w:rPr>
                <w:rFonts w:cs="宋体"/>
                <w:color w:val="000000"/>
                <w:sz w:val="24"/>
                <w:szCs w:val="24"/>
                <w:lang w:val="en-US" w:bidi="ar-SA"/>
              </w:rPr>
            </w:pPr>
            <w:r>
              <w:rPr>
                <w:rFonts w:hint="eastAsia"/>
                <w:sz w:val="24"/>
                <w:szCs w:val="24"/>
              </w:rPr>
              <w:t>3</w:t>
            </w:r>
            <w:r w:rsidR="00E40F64">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9C20DF">
              <w:rPr>
                <w:rFonts w:hint="eastAsia"/>
                <w:sz w:val="24"/>
                <w:szCs w:val="24"/>
              </w:rPr>
              <w:t>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20B1"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9C20DF">
              <w:rPr>
                <w:rFonts w:hint="eastAsia"/>
                <w:sz w:val="24"/>
                <w:szCs w:val="24"/>
              </w:rPr>
              <w:t>2</w:t>
            </w:r>
            <w:r w:rsidR="00F30827" w:rsidRPr="006838E1">
              <w:rPr>
                <w:sz w:val="24"/>
                <w:szCs w:val="24"/>
              </w:rPr>
              <w:t xml:space="preserve">月 </w:t>
            </w:r>
            <w:r>
              <w:rPr>
                <w:rFonts w:hint="eastAsia"/>
                <w:sz w:val="24"/>
                <w:szCs w:val="24"/>
              </w:rPr>
              <w:t>8</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20B1"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1820B1">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C602CF"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12</w:t>
            </w:r>
            <w:r w:rsidRPr="000E6514">
              <w:rPr>
                <w:rFonts w:ascii="宋体" w:eastAsia="宋体" w:hAnsi="宋体" w:cs="宋体"/>
                <w:color w:val="000000"/>
                <w:lang w:val="en-US" w:bidi="ar-SA"/>
              </w:rPr>
              <w:t>-3</w:t>
            </w:r>
            <w:r>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C602CF" w:rsidP="001C1409">
            <w:pPr>
              <w:widowControl/>
              <w:autoSpaceDE/>
              <w:autoSpaceDN/>
              <w:jc w:val="center"/>
              <w:rPr>
                <w:rFonts w:ascii="宋体" w:eastAsia="宋体" w:hAnsi="宋体" w:cs="宋体"/>
                <w:color w:val="000000"/>
                <w:lang w:val="en-US" w:bidi="ar-SA"/>
              </w:rPr>
            </w:pPr>
            <w:r w:rsidRPr="00C602CF">
              <w:rPr>
                <w:rFonts w:ascii="宋体" w:eastAsia="宋体" w:hAnsi="宋体" w:cs="宋体"/>
                <w:color w:val="000000"/>
                <w:lang w:val="en-US" w:bidi="ar-SA"/>
              </w:rPr>
              <w:t>1.012</w:t>
            </w:r>
            <w:r>
              <w:rPr>
                <w:rFonts w:ascii="宋体" w:eastAsia="宋体" w:hAnsi="宋体" w:cs="宋体" w:hint="eastAsia"/>
                <w:color w:val="000000"/>
                <w:lang w:val="en-US" w:bidi="ar-SA"/>
              </w:rPr>
              <w:t>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C602CF" w:rsidP="001C1409">
            <w:pPr>
              <w:widowControl/>
              <w:autoSpaceDE/>
              <w:autoSpaceDN/>
              <w:jc w:val="center"/>
              <w:rPr>
                <w:rFonts w:ascii="宋体" w:eastAsia="宋体" w:hAnsi="宋体" w:cs="宋体"/>
                <w:color w:val="000000"/>
                <w:lang w:val="en-US" w:bidi="ar-SA"/>
              </w:rPr>
            </w:pPr>
            <w:r w:rsidRPr="00C602CF">
              <w:rPr>
                <w:rFonts w:ascii="宋体" w:eastAsia="宋体" w:hAnsi="宋体" w:cs="宋体"/>
                <w:color w:val="000000"/>
                <w:lang w:val="en-US" w:bidi="ar-SA"/>
              </w:rPr>
              <w:t>1.012</w:t>
            </w:r>
            <w:r>
              <w:rPr>
                <w:rFonts w:ascii="宋体" w:eastAsia="宋体" w:hAnsi="宋体" w:cs="宋体" w:hint="eastAsia"/>
                <w:color w:val="000000"/>
                <w:lang w:val="en-US" w:bidi="ar-SA"/>
              </w:rPr>
              <w:t>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C602CF" w:rsidRPr="009A29CA" w:rsidRDefault="00A41165" w:rsidP="00C602CF">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C602CF" w:rsidRPr="00DA29D1">
        <w:rPr>
          <w:rFonts w:asciiTheme="minorEastAsia" w:eastAsiaTheme="minorEastAsia" w:hAnsiTheme="minorEastAsia"/>
          <w:sz w:val="28"/>
          <w:szCs w:val="28"/>
          <w:lang w:val="en-US"/>
        </w:rPr>
        <w:t>2021</w:t>
      </w:r>
      <w:r w:rsidR="00C602CF">
        <w:rPr>
          <w:rFonts w:asciiTheme="minorEastAsia" w:eastAsiaTheme="minorEastAsia" w:hAnsiTheme="minorEastAsia"/>
          <w:sz w:val="28"/>
          <w:szCs w:val="28"/>
          <w:lang w:val="en-US"/>
        </w:rPr>
        <w:t>年</w:t>
      </w:r>
      <w:r w:rsidR="00C602CF">
        <w:rPr>
          <w:rFonts w:asciiTheme="minorEastAsia" w:eastAsiaTheme="minorEastAsia" w:hAnsiTheme="minorEastAsia" w:hint="eastAsia"/>
          <w:sz w:val="28"/>
          <w:szCs w:val="28"/>
          <w:lang w:val="en-US"/>
        </w:rPr>
        <w:t>四</w:t>
      </w:r>
      <w:r w:rsidR="00C602CF" w:rsidRPr="00DA29D1">
        <w:rPr>
          <w:rFonts w:asciiTheme="minorEastAsia" w:eastAsiaTheme="minorEastAsia" w:hAnsiTheme="minorEastAsia"/>
          <w:sz w:val="28"/>
          <w:szCs w:val="28"/>
          <w:lang w:val="en-US"/>
        </w:rPr>
        <w:t>季度经济背</w:t>
      </w:r>
      <w:r w:rsidR="00C602CF" w:rsidRPr="009A29CA">
        <w:rPr>
          <w:rFonts w:asciiTheme="minorEastAsia" w:eastAsiaTheme="minorEastAsia" w:hAnsiTheme="minorEastAsia"/>
          <w:sz w:val="28"/>
          <w:szCs w:val="28"/>
        </w:rPr>
        <w:t>景</w:t>
      </w:r>
    </w:p>
    <w:p w:rsidR="00F73388" w:rsidRDefault="00C602CF" w:rsidP="00C602CF">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w:t>
      </w:r>
      <w:r w:rsidRPr="00873F04">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602CF" w:rsidP="00F73388">
            <w:pPr>
              <w:widowControl/>
              <w:autoSpaceDE/>
              <w:autoSpaceDN/>
              <w:jc w:val="center"/>
              <w:rPr>
                <w:rFonts w:ascii="宋体" w:eastAsia="宋体" w:hAnsi="宋体" w:cs="宋体"/>
                <w:color w:val="000000"/>
                <w:lang w:val="en-US" w:bidi="ar-SA"/>
              </w:rPr>
            </w:pPr>
            <w:r>
              <w:rPr>
                <w:rFonts w:hint="eastAsia"/>
                <w:color w:val="000000"/>
                <w:lang w:val="en-US" w:bidi="ar-SA"/>
              </w:rPr>
              <w:t>12.91%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820B1" w:rsidP="00C602CF">
            <w:pPr>
              <w:widowControl/>
              <w:autoSpaceDE/>
              <w:autoSpaceDN/>
              <w:jc w:val="center"/>
              <w:rPr>
                <w:rFonts w:ascii="宋体" w:eastAsia="宋体" w:hAnsi="宋体" w:cs="宋体"/>
                <w:color w:val="000000"/>
                <w:lang w:val="en-US" w:bidi="ar-SA"/>
              </w:rPr>
            </w:pPr>
            <w:r>
              <w:rPr>
                <w:rFonts w:hint="eastAsia"/>
                <w:color w:val="000000"/>
                <w:lang w:val="en-US" w:bidi="ar-SA"/>
              </w:rPr>
              <w:t>87.</w:t>
            </w:r>
            <w:r w:rsidR="00C602CF">
              <w:rPr>
                <w:rFonts w:hint="eastAsia"/>
                <w:color w:val="000000"/>
                <w:lang w:val="en-US" w:bidi="ar-SA"/>
              </w:rPr>
              <w:t>09</w:t>
            </w:r>
            <w:r w:rsidR="00401EEB">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1820B1" w:rsidP="00F30827">
            <w:pPr>
              <w:pStyle w:val="TableParagraph"/>
              <w:spacing w:before="22"/>
              <w:ind w:left="107"/>
              <w:rPr>
                <w:sz w:val="21"/>
                <w:lang w:eastAsia="zh-CN"/>
              </w:rPr>
            </w:pPr>
            <w:r w:rsidRPr="001820B1">
              <w:rPr>
                <w:rFonts w:asciiTheme="minorEastAsia" w:eastAsiaTheme="minorEastAsia" w:hAnsiTheme="minorEastAsia" w:hint="eastAsia"/>
                <w:lang w:eastAsia="zh-CN"/>
              </w:rPr>
              <w:t>融通资本丰泽</w:t>
            </w:r>
            <w:r w:rsidRPr="001820B1">
              <w:rPr>
                <w:rFonts w:asciiTheme="minorEastAsia" w:eastAsiaTheme="minorEastAsia" w:hAnsiTheme="minorEastAsia"/>
                <w:lang w:eastAsia="zh-CN"/>
              </w:rPr>
              <w:t>2号专项资产管理计划-1621019</w:t>
            </w:r>
          </w:p>
        </w:tc>
        <w:tc>
          <w:tcPr>
            <w:tcW w:w="1701" w:type="dxa"/>
          </w:tcPr>
          <w:p w:rsidR="00F30827" w:rsidRDefault="00C602CF" w:rsidP="00F30827">
            <w:pPr>
              <w:pStyle w:val="TableParagraph"/>
              <w:spacing w:before="28"/>
              <w:ind w:left="107"/>
              <w:rPr>
                <w:rFonts w:ascii="Calibri"/>
                <w:sz w:val="21"/>
                <w:lang w:eastAsia="zh-CN"/>
              </w:rPr>
            </w:pPr>
            <w:r>
              <w:rPr>
                <w:rFonts w:ascii="Calibri" w:hint="eastAsia"/>
                <w:sz w:val="21"/>
                <w:lang w:eastAsia="zh-CN"/>
              </w:rPr>
              <w:t>16228193.31</w:t>
            </w:r>
          </w:p>
        </w:tc>
        <w:tc>
          <w:tcPr>
            <w:tcW w:w="1842" w:type="dxa"/>
          </w:tcPr>
          <w:p w:rsidR="00F30827" w:rsidRDefault="001820B1" w:rsidP="00C602CF">
            <w:pPr>
              <w:pStyle w:val="TableParagraph"/>
              <w:spacing w:before="28"/>
              <w:ind w:left="107"/>
              <w:rPr>
                <w:rFonts w:ascii="Calibri"/>
                <w:sz w:val="21"/>
              </w:rPr>
            </w:pPr>
            <w:r>
              <w:rPr>
                <w:rFonts w:hint="eastAsia"/>
                <w:color w:val="000000"/>
                <w:lang w:val="en-US" w:eastAsia="zh-CN" w:bidi="ar-SA"/>
              </w:rPr>
              <w:t>53.</w:t>
            </w:r>
            <w:r w:rsidR="00C602CF">
              <w:rPr>
                <w:rFonts w:hint="eastAsia"/>
                <w:color w:val="000000"/>
                <w:lang w:val="en-US" w:eastAsia="zh-CN" w:bidi="ar-SA"/>
              </w:rPr>
              <w:t>36</w:t>
            </w:r>
            <w:r w:rsidR="00A30969">
              <w:rPr>
                <w:rFonts w:hint="eastAsia"/>
                <w:color w:val="000000"/>
                <w:lang w:val="en-US" w:bidi="ar-SA"/>
              </w:rPr>
              <w:t>%</w:t>
            </w:r>
          </w:p>
        </w:tc>
      </w:tr>
      <w:tr w:rsidR="009C20DF" w:rsidTr="00C90A0F">
        <w:trPr>
          <w:trHeight w:val="311"/>
        </w:trPr>
        <w:tc>
          <w:tcPr>
            <w:tcW w:w="1418" w:type="dxa"/>
          </w:tcPr>
          <w:p w:rsidR="009C20DF" w:rsidRDefault="00520988" w:rsidP="00C90A0F">
            <w:pPr>
              <w:pStyle w:val="TableParagraph"/>
              <w:spacing w:before="15" w:line="277" w:lineRule="exact"/>
              <w:ind w:left="6"/>
              <w:rPr>
                <w:lang w:eastAsia="zh-CN"/>
              </w:rPr>
            </w:pPr>
            <w:r>
              <w:rPr>
                <w:rFonts w:hint="eastAsia"/>
                <w:lang w:eastAsia="zh-CN"/>
              </w:rPr>
              <w:t>2</w:t>
            </w:r>
          </w:p>
        </w:tc>
        <w:tc>
          <w:tcPr>
            <w:tcW w:w="2977" w:type="dxa"/>
          </w:tcPr>
          <w:p w:rsidR="009C20DF" w:rsidRPr="00E40F64" w:rsidRDefault="009C20DF"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1820B1" w:rsidRPr="001820B1">
              <w:rPr>
                <w:rFonts w:asciiTheme="minorEastAsia" w:eastAsiaTheme="minorEastAsia" w:hAnsiTheme="minorEastAsia"/>
                <w:lang w:eastAsia="zh-CN"/>
              </w:rPr>
              <w:t>1621049</w:t>
            </w:r>
          </w:p>
        </w:tc>
        <w:tc>
          <w:tcPr>
            <w:tcW w:w="1701" w:type="dxa"/>
          </w:tcPr>
          <w:p w:rsidR="009C20DF" w:rsidRDefault="00C602CF" w:rsidP="00F30827">
            <w:pPr>
              <w:pStyle w:val="TableParagraph"/>
              <w:spacing w:before="28"/>
              <w:ind w:left="107"/>
              <w:rPr>
                <w:rFonts w:ascii="Calibri"/>
                <w:sz w:val="21"/>
                <w:lang w:eastAsia="zh-CN"/>
              </w:rPr>
            </w:pPr>
            <w:r>
              <w:rPr>
                <w:rFonts w:ascii="Calibri" w:hint="eastAsia"/>
                <w:sz w:val="21"/>
                <w:lang w:eastAsia="zh-CN"/>
              </w:rPr>
              <w:t>10150436.5</w:t>
            </w:r>
          </w:p>
        </w:tc>
        <w:tc>
          <w:tcPr>
            <w:tcW w:w="1842" w:type="dxa"/>
          </w:tcPr>
          <w:p w:rsidR="009C20DF" w:rsidRDefault="00C602CF" w:rsidP="00F60300">
            <w:pPr>
              <w:pStyle w:val="TableParagraph"/>
              <w:spacing w:before="28"/>
              <w:ind w:left="107"/>
              <w:rPr>
                <w:color w:val="000000"/>
                <w:lang w:val="en-US" w:eastAsia="zh-CN" w:bidi="ar-SA"/>
              </w:rPr>
            </w:pPr>
            <w:r>
              <w:rPr>
                <w:rFonts w:hint="eastAsia"/>
                <w:color w:val="000000"/>
                <w:lang w:val="en-US" w:eastAsia="zh-CN" w:bidi="ar-SA"/>
              </w:rPr>
              <w:t>33.38</w:t>
            </w:r>
            <w:r w:rsidR="009C20DF">
              <w:rPr>
                <w:rFonts w:hint="eastAsia"/>
                <w:color w:val="000000"/>
                <w:lang w:val="en-US" w:bidi="ar-SA"/>
              </w:rPr>
              <w:t>%</w:t>
            </w:r>
          </w:p>
        </w:tc>
      </w:tr>
      <w:tr w:rsidR="009C20DF" w:rsidTr="001820B1">
        <w:trPr>
          <w:trHeight w:val="670"/>
        </w:trPr>
        <w:tc>
          <w:tcPr>
            <w:tcW w:w="1418" w:type="dxa"/>
          </w:tcPr>
          <w:p w:rsidR="009C20DF" w:rsidRDefault="00520988" w:rsidP="00C90A0F">
            <w:pPr>
              <w:pStyle w:val="TableParagraph"/>
              <w:spacing w:before="15" w:line="277" w:lineRule="exact"/>
              <w:ind w:left="6"/>
              <w:rPr>
                <w:lang w:eastAsia="zh-CN"/>
              </w:rPr>
            </w:pPr>
            <w:r>
              <w:rPr>
                <w:rFonts w:hint="eastAsia"/>
                <w:lang w:eastAsia="zh-CN"/>
              </w:rPr>
              <w:t>3</w:t>
            </w:r>
          </w:p>
        </w:tc>
        <w:tc>
          <w:tcPr>
            <w:tcW w:w="2977" w:type="dxa"/>
          </w:tcPr>
          <w:p w:rsidR="009C20DF" w:rsidRPr="00E40F64" w:rsidRDefault="009C20DF"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1820B1" w:rsidRPr="001820B1">
              <w:rPr>
                <w:rFonts w:asciiTheme="minorEastAsia" w:eastAsiaTheme="minorEastAsia" w:hAnsiTheme="minorEastAsia"/>
                <w:lang w:eastAsia="zh-CN"/>
              </w:rPr>
              <w:t>1621034</w:t>
            </w:r>
          </w:p>
        </w:tc>
        <w:tc>
          <w:tcPr>
            <w:tcW w:w="1701" w:type="dxa"/>
          </w:tcPr>
          <w:p w:rsidR="009C20DF" w:rsidRDefault="00C602CF" w:rsidP="00F30827">
            <w:pPr>
              <w:pStyle w:val="TableParagraph"/>
              <w:spacing w:before="28"/>
              <w:ind w:left="107"/>
              <w:rPr>
                <w:rFonts w:ascii="Calibri"/>
                <w:sz w:val="21"/>
                <w:lang w:eastAsia="zh-CN"/>
              </w:rPr>
            </w:pPr>
            <w:r>
              <w:rPr>
                <w:rFonts w:ascii="Calibri" w:hint="eastAsia"/>
                <w:sz w:val="21"/>
                <w:lang w:eastAsia="zh-CN"/>
              </w:rPr>
              <w:t>105397.78</w:t>
            </w:r>
          </w:p>
        </w:tc>
        <w:tc>
          <w:tcPr>
            <w:tcW w:w="1842" w:type="dxa"/>
          </w:tcPr>
          <w:p w:rsidR="009C20DF" w:rsidRDefault="001820B1" w:rsidP="00F60300">
            <w:pPr>
              <w:pStyle w:val="TableParagraph"/>
              <w:spacing w:before="28"/>
              <w:ind w:left="107"/>
              <w:rPr>
                <w:color w:val="000000"/>
                <w:lang w:val="en-US" w:eastAsia="zh-CN" w:bidi="ar-SA"/>
              </w:rPr>
            </w:pPr>
            <w:r>
              <w:rPr>
                <w:rFonts w:hint="eastAsia"/>
                <w:color w:val="000000"/>
                <w:lang w:val="en-US" w:eastAsia="zh-CN" w:bidi="ar-SA"/>
              </w:rPr>
              <w:t>0.35</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520988" w:rsidP="00C90A0F">
            <w:pPr>
              <w:pStyle w:val="TableParagraph"/>
              <w:spacing w:before="15" w:line="279" w:lineRule="exact"/>
              <w:ind w:left="6"/>
              <w:rPr>
                <w:color w:val="000000" w:themeColor="text1"/>
                <w:lang w:eastAsia="zh-CN"/>
              </w:rPr>
            </w:pPr>
            <w:r>
              <w:rPr>
                <w:rFonts w:hint="eastAsia"/>
                <w:color w:val="000000" w:themeColor="text1"/>
                <w:lang w:eastAsia="zh-CN"/>
              </w:rPr>
              <w:t>4</w:t>
            </w:r>
          </w:p>
        </w:tc>
        <w:tc>
          <w:tcPr>
            <w:tcW w:w="2977" w:type="dxa"/>
          </w:tcPr>
          <w:p w:rsidR="00F30827" w:rsidRPr="005938C6" w:rsidRDefault="00520988"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C602CF"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3928670.65</w:t>
            </w:r>
          </w:p>
        </w:tc>
        <w:tc>
          <w:tcPr>
            <w:tcW w:w="1842" w:type="dxa"/>
          </w:tcPr>
          <w:p w:rsidR="00F30827" w:rsidRPr="005938C6" w:rsidRDefault="001820B1" w:rsidP="00C602CF">
            <w:pPr>
              <w:pStyle w:val="TableParagraph"/>
              <w:spacing w:before="28"/>
              <w:ind w:left="107"/>
              <w:rPr>
                <w:rFonts w:ascii="Calibri"/>
                <w:color w:val="000000" w:themeColor="text1"/>
                <w:sz w:val="21"/>
              </w:rPr>
            </w:pPr>
            <w:r>
              <w:rPr>
                <w:rFonts w:hint="eastAsia"/>
                <w:color w:val="000000"/>
                <w:lang w:val="en-US" w:eastAsia="zh-CN" w:bidi="ar-SA"/>
              </w:rPr>
              <w:t>12.</w:t>
            </w:r>
            <w:r w:rsidR="00C602CF">
              <w:rPr>
                <w:rFonts w:hint="eastAsia"/>
                <w:color w:val="000000"/>
                <w:lang w:val="en-US" w:eastAsia="zh-CN" w:bidi="ar-SA"/>
              </w:rPr>
              <w:t>91</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lastRenderedPageBreak/>
        <w:t xml:space="preserve"> </w:t>
      </w:r>
      <w:r w:rsidR="00F73388">
        <w:rPr>
          <w:rFonts w:hint="eastAsia"/>
          <w:sz w:val="32"/>
          <w:szCs w:val="32"/>
        </w:rPr>
        <w:t xml:space="preserve">                         </w:t>
      </w:r>
      <w:r w:rsidR="00C602CF">
        <w:rPr>
          <w:rFonts w:hint="eastAsia"/>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72F6" w:rsidRDefault="00A272F6" w:rsidP="000B133E">
      <w:r>
        <w:separator/>
      </w:r>
    </w:p>
  </w:endnote>
  <w:endnote w:type="continuationSeparator" w:id="1">
    <w:p w:rsidR="00A272F6" w:rsidRDefault="00A272F6"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72F6" w:rsidRDefault="00A272F6" w:rsidP="000B133E">
      <w:r>
        <w:separator/>
      </w:r>
    </w:p>
  </w:footnote>
  <w:footnote w:type="continuationSeparator" w:id="1">
    <w:p w:rsidR="00A272F6" w:rsidRDefault="00A272F6"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820B1"/>
    <w:rsid w:val="001A0A7B"/>
    <w:rsid w:val="001C1409"/>
    <w:rsid w:val="001F3925"/>
    <w:rsid w:val="002258FC"/>
    <w:rsid w:val="00264A5F"/>
    <w:rsid w:val="00266107"/>
    <w:rsid w:val="0029003A"/>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83E5A"/>
    <w:rsid w:val="0048443D"/>
    <w:rsid w:val="004854C2"/>
    <w:rsid w:val="004856B7"/>
    <w:rsid w:val="004D07F1"/>
    <w:rsid w:val="004E3DF2"/>
    <w:rsid w:val="0050015F"/>
    <w:rsid w:val="005177EC"/>
    <w:rsid w:val="00520988"/>
    <w:rsid w:val="005471DE"/>
    <w:rsid w:val="00554866"/>
    <w:rsid w:val="00574480"/>
    <w:rsid w:val="005931A1"/>
    <w:rsid w:val="005F683C"/>
    <w:rsid w:val="00604403"/>
    <w:rsid w:val="00607E50"/>
    <w:rsid w:val="006310E4"/>
    <w:rsid w:val="00653F17"/>
    <w:rsid w:val="00656C9B"/>
    <w:rsid w:val="00673A11"/>
    <w:rsid w:val="006831C4"/>
    <w:rsid w:val="006935A2"/>
    <w:rsid w:val="00717E49"/>
    <w:rsid w:val="00780F7B"/>
    <w:rsid w:val="00790E37"/>
    <w:rsid w:val="00812D23"/>
    <w:rsid w:val="00813300"/>
    <w:rsid w:val="00813547"/>
    <w:rsid w:val="00827839"/>
    <w:rsid w:val="00837414"/>
    <w:rsid w:val="00873F04"/>
    <w:rsid w:val="00894E5A"/>
    <w:rsid w:val="008A09CE"/>
    <w:rsid w:val="008D49B3"/>
    <w:rsid w:val="008E2EE0"/>
    <w:rsid w:val="00936E75"/>
    <w:rsid w:val="0093754A"/>
    <w:rsid w:val="00955F04"/>
    <w:rsid w:val="009924B9"/>
    <w:rsid w:val="009A29CA"/>
    <w:rsid w:val="009B7B85"/>
    <w:rsid w:val="009C20DF"/>
    <w:rsid w:val="009F0B83"/>
    <w:rsid w:val="009F6B8D"/>
    <w:rsid w:val="00A10FE9"/>
    <w:rsid w:val="00A272F6"/>
    <w:rsid w:val="00A30969"/>
    <w:rsid w:val="00A41165"/>
    <w:rsid w:val="00A62417"/>
    <w:rsid w:val="00A77D6B"/>
    <w:rsid w:val="00A84386"/>
    <w:rsid w:val="00AA1B91"/>
    <w:rsid w:val="00AE7D35"/>
    <w:rsid w:val="00B003F3"/>
    <w:rsid w:val="00B03613"/>
    <w:rsid w:val="00B06EA0"/>
    <w:rsid w:val="00B108B4"/>
    <w:rsid w:val="00B1274E"/>
    <w:rsid w:val="00B43A4E"/>
    <w:rsid w:val="00B62EC1"/>
    <w:rsid w:val="00B83DFB"/>
    <w:rsid w:val="00B907A8"/>
    <w:rsid w:val="00B95B89"/>
    <w:rsid w:val="00BC42F2"/>
    <w:rsid w:val="00C40DF2"/>
    <w:rsid w:val="00C55D0B"/>
    <w:rsid w:val="00C602CF"/>
    <w:rsid w:val="00C740B4"/>
    <w:rsid w:val="00C90A0F"/>
    <w:rsid w:val="00CB24A9"/>
    <w:rsid w:val="00CB3582"/>
    <w:rsid w:val="00CE3C85"/>
    <w:rsid w:val="00D12FAC"/>
    <w:rsid w:val="00D30694"/>
    <w:rsid w:val="00D30B86"/>
    <w:rsid w:val="00D409FD"/>
    <w:rsid w:val="00D5569E"/>
    <w:rsid w:val="00D80A1C"/>
    <w:rsid w:val="00E27944"/>
    <w:rsid w:val="00E40F64"/>
    <w:rsid w:val="00E51586"/>
    <w:rsid w:val="00E73111"/>
    <w:rsid w:val="00E750D5"/>
    <w:rsid w:val="00EA47C2"/>
    <w:rsid w:val="00EB04F3"/>
    <w:rsid w:val="00EB337B"/>
    <w:rsid w:val="00ED1B04"/>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333</Words>
  <Characters>1902</Characters>
  <Application>Microsoft Office Word</Application>
  <DocSecurity>0</DocSecurity>
  <Lines>15</Lines>
  <Paragraphs>4</Paragraphs>
  <ScaleCrop>false</ScaleCrop>
  <Company>china</Company>
  <LinksUpToDate>false</LinksUpToDate>
  <CharactersWithSpaces>2231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2022-02-10T02:48:00Z</dcterms:created>
  <dcterms:modified xsi:type="dcterms:W3CDTF">2022-02-10T02:48:00Z</dcterms:modified>
</cp:coreProperties>
</file>